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0746" w14:textId="18CB69F0" w:rsidR="00C01152" w:rsidRPr="00B35D97" w:rsidRDefault="00C01152" w:rsidP="005C39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5D97">
        <w:rPr>
          <w:rFonts w:ascii="Arial" w:hAnsi="Arial" w:cs="Arial"/>
          <w:sz w:val="22"/>
          <w:szCs w:val="22"/>
          <w:u w:val="single"/>
        </w:rPr>
        <w:t>Presseinformation</w:t>
      </w:r>
      <w:r w:rsidR="00CB3326">
        <w:rPr>
          <w:rFonts w:ascii="Arial" w:hAnsi="Arial" w:cs="Arial"/>
          <w:sz w:val="22"/>
          <w:szCs w:val="22"/>
          <w:u w:val="single"/>
        </w:rPr>
        <w:t>, 27. September 2021</w:t>
      </w:r>
      <w:r w:rsidRPr="00B35D97">
        <w:rPr>
          <w:rFonts w:ascii="Arial" w:hAnsi="Arial" w:cs="Arial"/>
          <w:sz w:val="22"/>
          <w:szCs w:val="22"/>
          <w:u w:val="single"/>
        </w:rPr>
        <w:t>:</w:t>
      </w:r>
    </w:p>
    <w:p w14:paraId="5E9FD1DC" w14:textId="77777777" w:rsidR="00C01152" w:rsidRPr="00E80A5D" w:rsidRDefault="00C01152" w:rsidP="005C39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42BF10" w14:textId="4DDD2DDB" w:rsidR="00C01152" w:rsidRPr="00EF173C" w:rsidRDefault="00942A8A" w:rsidP="005C398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Österreichische Gesundheits</w:t>
      </w:r>
      <w:r w:rsidR="001F6DF8">
        <w:rPr>
          <w:rFonts w:ascii="Arial" w:hAnsi="Arial" w:cs="Arial"/>
          <w:b/>
          <w:sz w:val="28"/>
          <w:szCs w:val="28"/>
        </w:rPr>
        <w:t>einrichtungen</w:t>
      </w:r>
      <w:r>
        <w:rPr>
          <w:rFonts w:ascii="Arial" w:hAnsi="Arial" w:cs="Arial"/>
          <w:b/>
          <w:sz w:val="28"/>
          <w:szCs w:val="28"/>
        </w:rPr>
        <w:t xml:space="preserve"> starten Infokampagne: „Endlich dran. Meine Gesundheit.“</w:t>
      </w:r>
    </w:p>
    <w:p w14:paraId="7FA88FFE" w14:textId="77777777" w:rsidR="009C7A15" w:rsidRPr="00E80A5D" w:rsidRDefault="009C7A15" w:rsidP="005C39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C7678" w14:textId="6FBD8CB7" w:rsidR="00B412EB" w:rsidRPr="00CB3326" w:rsidRDefault="00942A8A" w:rsidP="005C3983">
      <w:pPr>
        <w:spacing w:line="276" w:lineRule="auto"/>
        <w:jc w:val="both"/>
        <w:rPr>
          <w:rFonts w:ascii="Arial" w:hAnsi="Arial" w:cs="Arial"/>
          <w:sz w:val="22"/>
          <w:szCs w:val="22"/>
          <w:lang w:val="de-AT"/>
        </w:rPr>
      </w:pPr>
      <w:r w:rsidRPr="00CB3326">
        <w:rPr>
          <w:rFonts w:ascii="Arial" w:hAnsi="Arial" w:cs="Arial"/>
          <w:sz w:val="22"/>
          <w:szCs w:val="22"/>
          <w:lang w:val="de-AT"/>
        </w:rPr>
        <w:t>Die österreichischen Kur- und Rehabilitations</w:t>
      </w:r>
      <w:r w:rsidR="00B91FCF" w:rsidRPr="00CB3326">
        <w:rPr>
          <w:rFonts w:ascii="Arial" w:hAnsi="Arial" w:cs="Arial"/>
          <w:sz w:val="22"/>
          <w:szCs w:val="22"/>
          <w:lang w:val="de-AT"/>
        </w:rPr>
        <w:t>-Einrichtungen</w:t>
      </w:r>
      <w:r w:rsidRPr="00CB3326">
        <w:rPr>
          <w:rFonts w:ascii="Arial" w:hAnsi="Arial" w:cs="Arial"/>
          <w:sz w:val="22"/>
          <w:szCs w:val="22"/>
          <w:lang w:val="de-AT"/>
        </w:rPr>
        <w:t xml:space="preserve"> starten </w:t>
      </w:r>
      <w:r w:rsidR="002237B2" w:rsidRPr="00CB3326">
        <w:rPr>
          <w:rFonts w:ascii="Arial" w:hAnsi="Arial" w:cs="Arial"/>
          <w:sz w:val="22"/>
          <w:szCs w:val="22"/>
          <w:lang w:val="de-AT"/>
        </w:rPr>
        <w:t xml:space="preserve">eine </w:t>
      </w:r>
      <w:r w:rsidRPr="00CB3326">
        <w:rPr>
          <w:rFonts w:ascii="Arial" w:hAnsi="Arial" w:cs="Arial"/>
          <w:sz w:val="22"/>
          <w:szCs w:val="22"/>
          <w:lang w:val="de-AT"/>
        </w:rPr>
        <w:t>gemeinsame Informationskampagne zur Wichtigkeit von Gesundheitsvorsorge und Rehabilitation.</w:t>
      </w:r>
      <w:r w:rsidR="00381A80" w:rsidRPr="00CB3326">
        <w:rPr>
          <w:rFonts w:ascii="Arial" w:hAnsi="Arial" w:cs="Arial"/>
          <w:sz w:val="22"/>
          <w:szCs w:val="22"/>
          <w:lang w:val="de-AT"/>
        </w:rPr>
        <w:t xml:space="preserve"> Weitere</w:t>
      </w:r>
      <w:r w:rsidRPr="00CB3326">
        <w:rPr>
          <w:rFonts w:ascii="Arial" w:hAnsi="Arial" w:cs="Arial"/>
          <w:sz w:val="22"/>
          <w:szCs w:val="22"/>
          <w:lang w:val="de-AT"/>
        </w:rPr>
        <w:t xml:space="preserve"> </w:t>
      </w:r>
      <w:r w:rsidR="005078E5" w:rsidRPr="00CB3326">
        <w:rPr>
          <w:rFonts w:ascii="Arial" w:hAnsi="Arial" w:cs="Arial"/>
          <w:b/>
          <w:bCs/>
          <w:sz w:val="22"/>
          <w:szCs w:val="22"/>
          <w:lang w:val="de-AT"/>
        </w:rPr>
        <w:t>Informationen unter: www.tunwaswichtigist.at</w:t>
      </w:r>
    </w:p>
    <w:p w14:paraId="53A81A6B" w14:textId="77777777" w:rsidR="005C3983" w:rsidRDefault="005C3983" w:rsidP="002C452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B1CD873" w14:textId="4EABDA61" w:rsidR="00A747F5" w:rsidRDefault="008F2361" w:rsidP="009C476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35D97">
        <w:rPr>
          <w:rFonts w:ascii="Arial" w:hAnsi="Arial" w:cs="Arial"/>
          <w:sz w:val="22"/>
          <w:szCs w:val="22"/>
        </w:rPr>
        <w:t>R</w:t>
      </w:r>
      <w:r w:rsidR="00182A32" w:rsidRPr="00B35D97">
        <w:rPr>
          <w:rFonts w:ascii="Arial" w:hAnsi="Arial" w:cs="Arial"/>
          <w:sz w:val="22"/>
          <w:szCs w:val="22"/>
        </w:rPr>
        <w:t xml:space="preserve">und eineinhalb Jahre nach Beginn der Corona-Pandemie </w:t>
      </w:r>
      <w:r w:rsidR="00A747F5" w:rsidRPr="00B35D97">
        <w:rPr>
          <w:rFonts w:ascii="Arial" w:hAnsi="Arial" w:cs="Arial"/>
          <w:sz w:val="22"/>
          <w:szCs w:val="22"/>
        </w:rPr>
        <w:t>ist es dringlicher denn je, an Gesundheits</w:t>
      </w:r>
      <w:r w:rsidR="00FF714E" w:rsidRPr="00B35D97">
        <w:rPr>
          <w:rFonts w:ascii="Arial" w:hAnsi="Arial" w:cs="Arial"/>
          <w:sz w:val="22"/>
          <w:szCs w:val="22"/>
        </w:rPr>
        <w:t>vorsorge-P</w:t>
      </w:r>
      <w:r w:rsidR="00A747F5" w:rsidRPr="00B35D97">
        <w:rPr>
          <w:rFonts w:ascii="Arial" w:hAnsi="Arial" w:cs="Arial"/>
          <w:sz w:val="22"/>
          <w:szCs w:val="22"/>
        </w:rPr>
        <w:t>rogrammen</w:t>
      </w:r>
      <w:r w:rsidR="00FF714E" w:rsidRPr="00B35D97">
        <w:rPr>
          <w:rFonts w:ascii="Arial" w:hAnsi="Arial" w:cs="Arial"/>
          <w:sz w:val="22"/>
          <w:szCs w:val="22"/>
        </w:rPr>
        <w:t xml:space="preserve"> wieder verstärkt teilzunehmen und notwendige Rehabilitationen keinesfalls aufzuschieben.</w:t>
      </w:r>
      <w:r w:rsidR="00B35D97" w:rsidRPr="00B35D97">
        <w:rPr>
          <w:rFonts w:ascii="Arial" w:hAnsi="Arial" w:cs="Arial"/>
          <w:sz w:val="22"/>
          <w:szCs w:val="22"/>
        </w:rPr>
        <w:t xml:space="preserve"> Die Österreichischen Gesundheitsvorsorge-, Kur- und Rehabilitationsbetriebe haben daher eine gemeinsame Informationskampagne gestartet, mit der die Bevölkerung über die medizinische Wichtigkeit einer aktiven Gesundheitsvorsorge und notwendiger Rehabilitationen informiert wird.</w:t>
      </w:r>
    </w:p>
    <w:p w14:paraId="2D32A001" w14:textId="0A310AED" w:rsidR="00FC7C2B" w:rsidRDefault="00FC7C2B" w:rsidP="009C476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C90555E" w14:textId="77777777" w:rsidR="00FF714E" w:rsidRPr="00FA5E60" w:rsidRDefault="00FF714E" w:rsidP="00FF714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A5E60">
        <w:rPr>
          <w:rFonts w:ascii="Arial" w:hAnsi="Arial" w:cs="Arial"/>
          <w:b/>
          <w:bCs/>
          <w:sz w:val="22"/>
          <w:szCs w:val="22"/>
        </w:rPr>
        <w:t>Während Pandemie zu wenig auf Gesundheit geachtet</w:t>
      </w:r>
    </w:p>
    <w:p w14:paraId="2827E286" w14:textId="77777777" w:rsidR="00FF714E" w:rsidRDefault="00FF714E" w:rsidP="00FF714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D9C6680" w14:textId="434E2B6E" w:rsidR="00FF714E" w:rsidRDefault="00FF714E" w:rsidP="009C476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der C</w:t>
      </w:r>
      <w:r w:rsidR="00786905">
        <w:rPr>
          <w:rFonts w:ascii="Arial" w:hAnsi="Arial" w:cs="Arial"/>
          <w:sz w:val="22"/>
          <w:szCs w:val="22"/>
        </w:rPr>
        <w:t>OVID-19</w:t>
      </w:r>
      <w:r>
        <w:rPr>
          <w:rFonts w:ascii="Arial" w:hAnsi="Arial" w:cs="Arial"/>
          <w:sz w:val="22"/>
          <w:szCs w:val="22"/>
        </w:rPr>
        <w:t>-Pandemie haben viele Menschen</w:t>
      </w:r>
      <w:r w:rsidR="00492679">
        <w:rPr>
          <w:rFonts w:ascii="Arial" w:hAnsi="Arial" w:cs="Arial"/>
          <w:sz w:val="22"/>
          <w:szCs w:val="22"/>
        </w:rPr>
        <w:t>,</w:t>
      </w:r>
      <w:r w:rsidR="00786905">
        <w:rPr>
          <w:rFonts w:ascii="Arial" w:hAnsi="Arial" w:cs="Arial"/>
          <w:sz w:val="22"/>
          <w:szCs w:val="22"/>
        </w:rPr>
        <w:t xml:space="preserve"> foku</w:t>
      </w:r>
      <w:r w:rsidR="00B35D97">
        <w:rPr>
          <w:rFonts w:ascii="Arial" w:hAnsi="Arial" w:cs="Arial"/>
          <w:sz w:val="22"/>
          <w:szCs w:val="22"/>
        </w:rPr>
        <w:t>s</w:t>
      </w:r>
      <w:r w:rsidR="00786905">
        <w:rPr>
          <w:rFonts w:ascii="Arial" w:hAnsi="Arial" w:cs="Arial"/>
          <w:sz w:val="22"/>
          <w:szCs w:val="22"/>
        </w:rPr>
        <w:t>siert auf Corona</w:t>
      </w:r>
      <w:r w:rsidR="0049267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aus Angst vor Ansteckung und Krankheit zu wenig auf ihre </w:t>
      </w:r>
      <w:r w:rsidR="00786905">
        <w:rPr>
          <w:rFonts w:ascii="Arial" w:hAnsi="Arial" w:cs="Arial"/>
          <w:sz w:val="22"/>
          <w:szCs w:val="22"/>
        </w:rPr>
        <w:t xml:space="preserve">sonstige </w:t>
      </w:r>
      <w:r>
        <w:rPr>
          <w:rFonts w:ascii="Arial" w:hAnsi="Arial" w:cs="Arial"/>
          <w:sz w:val="22"/>
          <w:szCs w:val="22"/>
        </w:rPr>
        <w:t>Gesundheit geachtet. „Ein Verhalten, das zwar erklärlich, aber medizinisch gefährlich ist und schnellstens wieder korrigiert gehört“, sagt Univ. Prof. Dr. Günther Wiesinger, Sprecher der Informationskampagne.</w:t>
      </w:r>
    </w:p>
    <w:p w14:paraId="1273E720" w14:textId="77777777" w:rsidR="00FF714E" w:rsidRDefault="00FF714E" w:rsidP="00FF714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016118E" w14:textId="28E4E2AB" w:rsidR="00FF714E" w:rsidRDefault="00FC7C2B" w:rsidP="009C476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F107D6">
        <w:rPr>
          <w:rFonts w:ascii="Arial" w:hAnsi="Arial" w:cs="Arial"/>
          <w:sz w:val="22"/>
          <w:szCs w:val="22"/>
        </w:rPr>
        <w:t xml:space="preserve">Wir </w:t>
      </w:r>
      <w:r w:rsidR="00B35D97">
        <w:rPr>
          <w:rFonts w:ascii="Arial" w:hAnsi="Arial" w:cs="Arial"/>
          <w:sz w:val="22"/>
          <w:szCs w:val="22"/>
        </w:rPr>
        <w:t>rufen</w:t>
      </w:r>
      <w:r w:rsidR="00F107D6">
        <w:rPr>
          <w:rFonts w:ascii="Arial" w:hAnsi="Arial" w:cs="Arial"/>
          <w:sz w:val="22"/>
          <w:szCs w:val="22"/>
        </w:rPr>
        <w:t xml:space="preserve"> daher</w:t>
      </w:r>
      <w:r w:rsidR="008F2361">
        <w:rPr>
          <w:rFonts w:ascii="Arial" w:hAnsi="Arial" w:cs="Arial"/>
          <w:sz w:val="22"/>
          <w:szCs w:val="22"/>
        </w:rPr>
        <w:t xml:space="preserve"> alle </w:t>
      </w:r>
      <w:r w:rsidR="00AE47D0">
        <w:rPr>
          <w:rFonts w:ascii="Arial" w:hAnsi="Arial" w:cs="Arial"/>
          <w:sz w:val="22"/>
          <w:szCs w:val="22"/>
        </w:rPr>
        <w:t>eindringlich</w:t>
      </w:r>
      <w:r w:rsidR="008F2361">
        <w:rPr>
          <w:rFonts w:ascii="Arial" w:hAnsi="Arial" w:cs="Arial"/>
          <w:sz w:val="22"/>
          <w:szCs w:val="22"/>
        </w:rPr>
        <w:t xml:space="preserve"> auf, dieser </w:t>
      </w:r>
      <w:r w:rsidR="00FF714E">
        <w:rPr>
          <w:rFonts w:ascii="Arial" w:hAnsi="Arial" w:cs="Arial"/>
          <w:sz w:val="22"/>
          <w:szCs w:val="22"/>
        </w:rPr>
        <w:t>E</w:t>
      </w:r>
      <w:r w:rsidR="008F2361">
        <w:rPr>
          <w:rFonts w:ascii="Arial" w:hAnsi="Arial" w:cs="Arial"/>
          <w:sz w:val="22"/>
          <w:szCs w:val="22"/>
        </w:rPr>
        <w:t>ntwicklung</w:t>
      </w:r>
      <w:r>
        <w:rPr>
          <w:rFonts w:ascii="Arial" w:hAnsi="Arial" w:cs="Arial"/>
          <w:sz w:val="22"/>
          <w:szCs w:val="22"/>
        </w:rPr>
        <w:t xml:space="preserve"> </w:t>
      </w:r>
      <w:r w:rsidR="00381A80">
        <w:rPr>
          <w:rFonts w:ascii="Arial" w:hAnsi="Arial" w:cs="Arial"/>
          <w:sz w:val="22"/>
          <w:szCs w:val="22"/>
        </w:rPr>
        <w:t xml:space="preserve">aktiv </w:t>
      </w:r>
      <w:r w:rsidR="00182A32">
        <w:rPr>
          <w:rFonts w:ascii="Arial" w:hAnsi="Arial" w:cs="Arial"/>
          <w:sz w:val="22"/>
          <w:szCs w:val="22"/>
        </w:rPr>
        <w:t>entgegen zu treten</w:t>
      </w:r>
      <w:r>
        <w:rPr>
          <w:rFonts w:ascii="Arial" w:hAnsi="Arial" w:cs="Arial"/>
          <w:sz w:val="22"/>
          <w:szCs w:val="22"/>
        </w:rPr>
        <w:t xml:space="preserve">. </w:t>
      </w:r>
      <w:r w:rsidR="00FF3FDB">
        <w:rPr>
          <w:rFonts w:ascii="Arial" w:hAnsi="Arial" w:cs="Arial"/>
          <w:sz w:val="22"/>
          <w:szCs w:val="22"/>
        </w:rPr>
        <w:t>Gerade die COVID-19 Pandemie hat uns gezeigt, dass wir auf unsere Gesundheit achten müssen.</w:t>
      </w:r>
      <w:r w:rsidR="00FF714E">
        <w:rPr>
          <w:rFonts w:ascii="Arial" w:hAnsi="Arial" w:cs="Arial"/>
          <w:sz w:val="22"/>
          <w:szCs w:val="22"/>
        </w:rPr>
        <w:t xml:space="preserve"> W</w:t>
      </w:r>
      <w:r w:rsidR="00AE47D0">
        <w:rPr>
          <w:rFonts w:ascii="Arial" w:hAnsi="Arial" w:cs="Arial"/>
          <w:sz w:val="22"/>
          <w:szCs w:val="22"/>
        </w:rPr>
        <w:t>ir müssen für diese tun</w:t>
      </w:r>
      <w:r>
        <w:rPr>
          <w:rFonts w:ascii="Arial" w:hAnsi="Arial" w:cs="Arial"/>
          <w:sz w:val="22"/>
          <w:szCs w:val="22"/>
        </w:rPr>
        <w:t xml:space="preserve">, was wichtig ist“, </w:t>
      </w:r>
      <w:r w:rsidR="00182A32">
        <w:rPr>
          <w:rFonts w:ascii="Arial" w:hAnsi="Arial" w:cs="Arial"/>
          <w:sz w:val="22"/>
          <w:szCs w:val="22"/>
        </w:rPr>
        <w:t>appelliert</w:t>
      </w:r>
      <w:r w:rsidR="00FF714E">
        <w:rPr>
          <w:rFonts w:ascii="Arial" w:hAnsi="Arial" w:cs="Arial"/>
          <w:sz w:val="22"/>
          <w:szCs w:val="22"/>
        </w:rPr>
        <w:t xml:space="preserve"> Prof. Wiesinger</w:t>
      </w:r>
      <w:r>
        <w:rPr>
          <w:rFonts w:ascii="Arial" w:hAnsi="Arial" w:cs="Arial"/>
          <w:sz w:val="22"/>
          <w:szCs w:val="22"/>
        </w:rPr>
        <w:t>.</w:t>
      </w:r>
      <w:r w:rsidR="00AE47D0">
        <w:rPr>
          <w:rFonts w:ascii="Arial" w:hAnsi="Arial" w:cs="Arial"/>
          <w:sz w:val="22"/>
          <w:szCs w:val="22"/>
        </w:rPr>
        <w:t xml:space="preserve"> Seine Empfehlung</w:t>
      </w:r>
      <w:r w:rsidR="00F107D6">
        <w:rPr>
          <w:rFonts w:ascii="Arial" w:hAnsi="Arial" w:cs="Arial"/>
          <w:sz w:val="22"/>
          <w:szCs w:val="22"/>
        </w:rPr>
        <w:t>en</w:t>
      </w:r>
      <w:r w:rsidR="00AE47D0">
        <w:rPr>
          <w:rFonts w:ascii="Arial" w:hAnsi="Arial" w:cs="Arial"/>
          <w:sz w:val="22"/>
          <w:szCs w:val="22"/>
        </w:rPr>
        <w:t xml:space="preserve">: </w:t>
      </w:r>
      <w:r w:rsidR="00071374">
        <w:rPr>
          <w:rFonts w:ascii="Arial" w:hAnsi="Arial" w:cs="Arial"/>
          <w:sz w:val="22"/>
          <w:szCs w:val="22"/>
        </w:rPr>
        <w:t>„</w:t>
      </w:r>
      <w:r w:rsidR="00AE47D0">
        <w:rPr>
          <w:rFonts w:ascii="Arial" w:hAnsi="Arial" w:cs="Arial"/>
          <w:sz w:val="22"/>
          <w:szCs w:val="22"/>
        </w:rPr>
        <w:t>S</w:t>
      </w:r>
      <w:r w:rsidR="001F6DF8">
        <w:rPr>
          <w:rFonts w:ascii="Arial" w:hAnsi="Arial" w:cs="Arial"/>
          <w:sz w:val="22"/>
          <w:szCs w:val="22"/>
        </w:rPr>
        <w:t xml:space="preserve">orgen Sie wieder aktiv für Ihre </w:t>
      </w:r>
      <w:r w:rsidR="00071374">
        <w:rPr>
          <w:rFonts w:ascii="Arial" w:hAnsi="Arial" w:cs="Arial"/>
          <w:sz w:val="22"/>
          <w:szCs w:val="22"/>
        </w:rPr>
        <w:t>Gesundheit</w:t>
      </w:r>
      <w:r w:rsidR="001F6DF8">
        <w:rPr>
          <w:rFonts w:ascii="Arial" w:hAnsi="Arial" w:cs="Arial"/>
          <w:sz w:val="22"/>
          <w:szCs w:val="22"/>
        </w:rPr>
        <w:t xml:space="preserve"> vor</w:t>
      </w:r>
      <w:r w:rsidR="00AE47D0">
        <w:rPr>
          <w:rFonts w:ascii="Arial" w:hAnsi="Arial" w:cs="Arial"/>
          <w:sz w:val="22"/>
          <w:szCs w:val="22"/>
        </w:rPr>
        <w:t>, folgen Sie den</w:t>
      </w:r>
      <w:r w:rsidR="00FF714E">
        <w:rPr>
          <w:rFonts w:ascii="Arial" w:hAnsi="Arial" w:cs="Arial"/>
          <w:sz w:val="22"/>
          <w:szCs w:val="22"/>
        </w:rPr>
        <w:t xml:space="preserve"> diesbezüglichen</w:t>
      </w:r>
      <w:r w:rsidR="00AE47D0">
        <w:rPr>
          <w:rFonts w:ascii="Arial" w:hAnsi="Arial" w:cs="Arial"/>
          <w:sz w:val="22"/>
          <w:szCs w:val="22"/>
        </w:rPr>
        <w:t xml:space="preserve"> Empfehlungen Ihres Arztes </w:t>
      </w:r>
      <w:r w:rsidR="001F6DF8">
        <w:rPr>
          <w:rFonts w:ascii="Arial" w:hAnsi="Arial" w:cs="Arial"/>
          <w:sz w:val="22"/>
          <w:szCs w:val="22"/>
        </w:rPr>
        <w:t xml:space="preserve">und </w:t>
      </w:r>
      <w:r w:rsidR="00F107D6">
        <w:rPr>
          <w:rFonts w:ascii="Arial" w:hAnsi="Arial" w:cs="Arial"/>
          <w:sz w:val="22"/>
          <w:szCs w:val="22"/>
        </w:rPr>
        <w:t>ver</w:t>
      </w:r>
      <w:r w:rsidR="001F6DF8">
        <w:rPr>
          <w:rFonts w:ascii="Arial" w:hAnsi="Arial" w:cs="Arial"/>
          <w:sz w:val="22"/>
          <w:szCs w:val="22"/>
        </w:rPr>
        <w:t xml:space="preserve">schieben Sie </w:t>
      </w:r>
      <w:r w:rsidR="00F107D6">
        <w:rPr>
          <w:rFonts w:ascii="Arial" w:hAnsi="Arial" w:cs="Arial"/>
          <w:sz w:val="22"/>
          <w:szCs w:val="22"/>
        </w:rPr>
        <w:t xml:space="preserve">keinesfalls </w:t>
      </w:r>
      <w:r w:rsidR="001F6DF8">
        <w:rPr>
          <w:rFonts w:ascii="Arial" w:hAnsi="Arial" w:cs="Arial"/>
          <w:sz w:val="22"/>
          <w:szCs w:val="22"/>
        </w:rPr>
        <w:t>notwendige Rehabilitationen</w:t>
      </w:r>
      <w:r w:rsidR="00AE47D0">
        <w:rPr>
          <w:rFonts w:ascii="Arial" w:hAnsi="Arial" w:cs="Arial"/>
          <w:sz w:val="22"/>
          <w:szCs w:val="22"/>
        </w:rPr>
        <w:t>!</w:t>
      </w:r>
      <w:r w:rsidR="00071374">
        <w:rPr>
          <w:rFonts w:ascii="Arial" w:hAnsi="Arial" w:cs="Arial"/>
          <w:sz w:val="22"/>
          <w:szCs w:val="22"/>
        </w:rPr>
        <w:t>“</w:t>
      </w:r>
    </w:p>
    <w:p w14:paraId="0998A15F" w14:textId="77777777" w:rsidR="00FF714E" w:rsidRDefault="00FF714E" w:rsidP="009C476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67CE14B" w14:textId="57D5C8FC" w:rsidR="00FC7C2B" w:rsidRDefault="00F7614F" w:rsidP="009C476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Sämtliche</w:t>
      </w:r>
      <w:r w:rsidR="00071374">
        <w:rPr>
          <w:rFonts w:ascii="Arial" w:hAnsi="Arial" w:cs="Arial"/>
          <w:sz w:val="22"/>
          <w:szCs w:val="22"/>
        </w:rPr>
        <w:t xml:space="preserve"> Corona-Sicherheitsmaßnahmen werden in </w:t>
      </w:r>
      <w:r w:rsidR="00182A32">
        <w:rPr>
          <w:rFonts w:ascii="Arial" w:hAnsi="Arial" w:cs="Arial"/>
          <w:sz w:val="22"/>
          <w:szCs w:val="22"/>
        </w:rPr>
        <w:t>allen</w:t>
      </w:r>
      <w:r w:rsidR="00071374">
        <w:rPr>
          <w:rFonts w:ascii="Arial" w:hAnsi="Arial" w:cs="Arial"/>
          <w:sz w:val="22"/>
          <w:szCs w:val="22"/>
        </w:rPr>
        <w:t xml:space="preserve"> </w:t>
      </w:r>
      <w:r w:rsidR="001F6DF8">
        <w:rPr>
          <w:rFonts w:ascii="Arial" w:hAnsi="Arial" w:cs="Arial"/>
          <w:sz w:val="22"/>
          <w:szCs w:val="22"/>
        </w:rPr>
        <w:t>Gesundheitse</w:t>
      </w:r>
      <w:r w:rsidR="00071374">
        <w:rPr>
          <w:rFonts w:ascii="Arial" w:hAnsi="Arial" w:cs="Arial"/>
          <w:sz w:val="22"/>
          <w:szCs w:val="22"/>
        </w:rPr>
        <w:t>inrichtungen großgeschrieben.</w:t>
      </w:r>
      <w:r w:rsidR="00B35D97">
        <w:rPr>
          <w:rFonts w:ascii="Arial" w:hAnsi="Arial" w:cs="Arial"/>
          <w:sz w:val="22"/>
          <w:szCs w:val="22"/>
        </w:rPr>
        <w:t xml:space="preserve"> </w:t>
      </w:r>
    </w:p>
    <w:p w14:paraId="0A89DAC2" w14:textId="6599EE96" w:rsidR="00EF162B" w:rsidRDefault="00EF162B" w:rsidP="00AB149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170B0F5" w14:textId="0DFEB7FC" w:rsidR="009C476E" w:rsidRPr="004648C8" w:rsidRDefault="00EF162B" w:rsidP="004648C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162B">
        <w:rPr>
          <w:rFonts w:ascii="Arial" w:hAnsi="Arial" w:cs="Arial"/>
          <w:b/>
          <w:bCs/>
          <w:sz w:val="22"/>
          <w:szCs w:val="22"/>
        </w:rPr>
        <w:t>Informationskampagne</w:t>
      </w:r>
    </w:p>
    <w:p w14:paraId="637C0C34" w14:textId="77777777" w:rsidR="004648C8" w:rsidRDefault="004648C8" w:rsidP="00AB14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771BA8" w14:textId="3E88A056" w:rsidR="005E39DD" w:rsidRDefault="004648C8" w:rsidP="00AB14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Informationskampagne startet ab sofort und wird bis Februar 2022 geführt. Sie ist eine Fortführung der </w:t>
      </w:r>
      <w:r w:rsidR="00F107D6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>Anfang dieses Jahres gestarteten Aktivitäten der Gesundheits</w:t>
      </w:r>
      <w:r w:rsidR="005E39DD">
        <w:rPr>
          <w:rFonts w:ascii="Arial" w:hAnsi="Arial" w:cs="Arial"/>
          <w:sz w:val="22"/>
          <w:szCs w:val="22"/>
        </w:rPr>
        <w:t>einrichtungen</w:t>
      </w:r>
      <w:r>
        <w:rPr>
          <w:rFonts w:ascii="Arial" w:hAnsi="Arial" w:cs="Arial"/>
          <w:sz w:val="22"/>
          <w:szCs w:val="22"/>
        </w:rPr>
        <w:t xml:space="preserve"> unter dem Motto „Tun, was wichtig ist“.</w:t>
      </w:r>
    </w:p>
    <w:p w14:paraId="3ED211AC" w14:textId="77777777" w:rsidR="005E39DD" w:rsidRDefault="005E39DD" w:rsidP="00AB14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BFC2B" w14:textId="61B7014A" w:rsidR="005E39DD" w:rsidRDefault="00E61B7A" w:rsidP="00240C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F107D6">
        <w:rPr>
          <w:rFonts w:ascii="Arial" w:hAnsi="Arial" w:cs="Arial"/>
          <w:sz w:val="22"/>
          <w:szCs w:val="22"/>
        </w:rPr>
        <w:t>Informationsinitiative</w:t>
      </w:r>
      <w:r w:rsidR="00B212F3">
        <w:rPr>
          <w:rFonts w:ascii="Arial" w:hAnsi="Arial" w:cs="Arial"/>
          <w:sz w:val="22"/>
          <w:szCs w:val="22"/>
        </w:rPr>
        <w:t xml:space="preserve"> </w:t>
      </w:r>
      <w:r w:rsidR="005E39DD">
        <w:rPr>
          <w:rFonts w:ascii="Arial" w:hAnsi="Arial" w:cs="Arial"/>
          <w:sz w:val="22"/>
          <w:szCs w:val="22"/>
        </w:rPr>
        <w:t>wendet sich an die Bevölkerung in mehreren</w:t>
      </w:r>
      <w:r w:rsidR="00B212F3">
        <w:rPr>
          <w:rFonts w:ascii="Arial" w:hAnsi="Arial" w:cs="Arial"/>
          <w:sz w:val="22"/>
          <w:szCs w:val="22"/>
        </w:rPr>
        <w:t xml:space="preserve"> Medienkanäle</w:t>
      </w:r>
      <w:r w:rsidR="005E39DD">
        <w:rPr>
          <w:rFonts w:ascii="Arial" w:hAnsi="Arial" w:cs="Arial"/>
          <w:sz w:val="22"/>
          <w:szCs w:val="22"/>
        </w:rPr>
        <w:t>n</w:t>
      </w:r>
      <w:r w:rsidR="00B212F3">
        <w:rPr>
          <w:rFonts w:ascii="Arial" w:hAnsi="Arial" w:cs="Arial"/>
          <w:sz w:val="22"/>
          <w:szCs w:val="22"/>
        </w:rPr>
        <w:t xml:space="preserve">: </w:t>
      </w:r>
      <w:r w:rsidR="005E39DD">
        <w:rPr>
          <w:rFonts w:ascii="Arial" w:hAnsi="Arial" w:cs="Arial"/>
          <w:sz w:val="22"/>
          <w:szCs w:val="22"/>
        </w:rPr>
        <w:t xml:space="preserve">So erhalten </w:t>
      </w:r>
      <w:r w:rsidR="00C72000">
        <w:rPr>
          <w:rFonts w:ascii="Arial" w:hAnsi="Arial" w:cs="Arial"/>
          <w:sz w:val="22"/>
          <w:szCs w:val="22"/>
        </w:rPr>
        <w:t xml:space="preserve">Interessierte </w:t>
      </w:r>
      <w:r w:rsidR="005E39DD">
        <w:rPr>
          <w:rFonts w:ascii="Arial" w:hAnsi="Arial" w:cs="Arial"/>
          <w:sz w:val="22"/>
          <w:szCs w:val="22"/>
        </w:rPr>
        <w:t>online</w:t>
      </w:r>
      <w:r w:rsidR="004D5EB3">
        <w:rPr>
          <w:rFonts w:ascii="Arial" w:hAnsi="Arial" w:cs="Arial"/>
          <w:sz w:val="22"/>
          <w:szCs w:val="22"/>
        </w:rPr>
        <w:t xml:space="preserve"> </w:t>
      </w:r>
      <w:r w:rsidR="00C72000">
        <w:rPr>
          <w:rFonts w:ascii="Arial" w:hAnsi="Arial" w:cs="Arial"/>
          <w:sz w:val="22"/>
          <w:szCs w:val="22"/>
        </w:rPr>
        <w:t>mittels</w:t>
      </w:r>
      <w:r w:rsidR="004D5EB3">
        <w:rPr>
          <w:rFonts w:ascii="Arial" w:hAnsi="Arial" w:cs="Arial"/>
          <w:sz w:val="22"/>
          <w:szCs w:val="22"/>
        </w:rPr>
        <w:t xml:space="preserve"> </w:t>
      </w:r>
      <w:r w:rsidR="005E39DD">
        <w:rPr>
          <w:rFonts w:ascii="Arial" w:hAnsi="Arial" w:cs="Arial"/>
          <w:sz w:val="22"/>
          <w:szCs w:val="22"/>
        </w:rPr>
        <w:t>Werbebanner</w:t>
      </w:r>
      <w:r w:rsidR="004D5EB3">
        <w:rPr>
          <w:rFonts w:ascii="Arial" w:hAnsi="Arial" w:cs="Arial"/>
          <w:sz w:val="22"/>
          <w:szCs w:val="22"/>
        </w:rPr>
        <w:t xml:space="preserve">, Native Ads und </w:t>
      </w:r>
      <w:proofErr w:type="spellStart"/>
      <w:r w:rsidR="004D5EB3">
        <w:rPr>
          <w:rFonts w:ascii="Arial" w:hAnsi="Arial" w:cs="Arial"/>
          <w:sz w:val="22"/>
          <w:szCs w:val="22"/>
        </w:rPr>
        <w:t>Social</w:t>
      </w:r>
      <w:proofErr w:type="spellEnd"/>
      <w:r w:rsidR="004D5EB3">
        <w:rPr>
          <w:rFonts w:ascii="Arial" w:hAnsi="Arial" w:cs="Arial"/>
          <w:sz w:val="22"/>
          <w:szCs w:val="22"/>
        </w:rPr>
        <w:t xml:space="preserve"> Media-Beiträge</w:t>
      </w:r>
      <w:r w:rsidR="005E39DD">
        <w:rPr>
          <w:rFonts w:ascii="Arial" w:hAnsi="Arial" w:cs="Arial"/>
          <w:sz w:val="22"/>
          <w:szCs w:val="22"/>
        </w:rPr>
        <w:t>n</w:t>
      </w:r>
      <w:r w:rsidR="004D5EB3">
        <w:rPr>
          <w:rFonts w:ascii="Arial" w:hAnsi="Arial" w:cs="Arial"/>
          <w:sz w:val="22"/>
          <w:szCs w:val="22"/>
        </w:rPr>
        <w:t xml:space="preserve"> </w:t>
      </w:r>
      <w:r w:rsidR="00C72000">
        <w:rPr>
          <w:rFonts w:ascii="Arial" w:hAnsi="Arial" w:cs="Arial"/>
          <w:sz w:val="22"/>
          <w:szCs w:val="22"/>
        </w:rPr>
        <w:t>weiterführende Information</w:t>
      </w:r>
      <w:r w:rsidR="004D5EB3">
        <w:rPr>
          <w:rFonts w:ascii="Arial" w:hAnsi="Arial" w:cs="Arial"/>
          <w:sz w:val="22"/>
          <w:szCs w:val="22"/>
        </w:rPr>
        <w:t xml:space="preserve">. </w:t>
      </w:r>
      <w:r w:rsidR="005E39DD">
        <w:rPr>
          <w:rFonts w:ascii="Arial" w:hAnsi="Arial" w:cs="Arial"/>
          <w:sz w:val="22"/>
          <w:szCs w:val="22"/>
        </w:rPr>
        <w:t>Darüber hinaus informiert eine</w:t>
      </w:r>
      <w:r w:rsidR="00C72000">
        <w:rPr>
          <w:rFonts w:ascii="Arial" w:hAnsi="Arial" w:cs="Arial"/>
          <w:sz w:val="22"/>
          <w:szCs w:val="22"/>
        </w:rPr>
        <w:t xml:space="preserve"> aktive Presse- und Medienarbeit</w:t>
      </w:r>
      <w:r w:rsidR="005E39DD">
        <w:rPr>
          <w:rFonts w:ascii="Arial" w:hAnsi="Arial" w:cs="Arial"/>
          <w:sz w:val="22"/>
          <w:szCs w:val="22"/>
        </w:rPr>
        <w:t xml:space="preserve"> die breite Öffentlichkeit über die Kampagne. </w:t>
      </w:r>
      <w:r w:rsidR="000A27B9">
        <w:rPr>
          <w:rFonts w:ascii="Arial" w:hAnsi="Arial" w:cs="Arial"/>
          <w:sz w:val="22"/>
          <w:szCs w:val="22"/>
        </w:rPr>
        <w:t xml:space="preserve">Alle Informationen </w:t>
      </w:r>
      <w:r w:rsidR="005E39DD">
        <w:rPr>
          <w:rFonts w:ascii="Arial" w:hAnsi="Arial" w:cs="Arial"/>
          <w:sz w:val="22"/>
          <w:szCs w:val="22"/>
        </w:rPr>
        <w:t>führen zur Landing Page</w:t>
      </w:r>
      <w:r w:rsidR="000A27B9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0A27B9" w:rsidRPr="000610D3">
          <w:rPr>
            <w:rStyle w:val="Hyperlink"/>
            <w:rFonts w:ascii="Arial" w:hAnsi="Arial" w:cs="Arial"/>
            <w:sz w:val="22"/>
            <w:szCs w:val="22"/>
          </w:rPr>
          <w:t>www.tunwaswichtigist.at</w:t>
        </w:r>
      </w:hyperlink>
      <w:r w:rsidR="005E39DD">
        <w:rPr>
          <w:rStyle w:val="Hyperlink"/>
          <w:rFonts w:ascii="Arial" w:hAnsi="Arial" w:cs="Arial"/>
          <w:sz w:val="22"/>
          <w:szCs w:val="22"/>
        </w:rPr>
        <w:t>,</w:t>
      </w:r>
      <w:r w:rsidR="005E39DD">
        <w:rPr>
          <w:rFonts w:ascii="Arial" w:hAnsi="Arial" w:cs="Arial"/>
          <w:sz w:val="22"/>
          <w:szCs w:val="22"/>
        </w:rPr>
        <w:t xml:space="preserve"> auf der die wichtigsten Informationen </w:t>
      </w:r>
      <w:r w:rsidR="00F107D6">
        <w:rPr>
          <w:rFonts w:ascii="Arial" w:hAnsi="Arial" w:cs="Arial"/>
          <w:sz w:val="22"/>
          <w:szCs w:val="22"/>
        </w:rPr>
        <w:t>zu finden</w:t>
      </w:r>
      <w:r w:rsidR="005E39DD">
        <w:rPr>
          <w:rFonts w:ascii="Arial" w:hAnsi="Arial" w:cs="Arial"/>
          <w:sz w:val="22"/>
          <w:szCs w:val="22"/>
        </w:rPr>
        <w:t xml:space="preserve"> sind.</w:t>
      </w:r>
    </w:p>
    <w:p w14:paraId="44B95A9C" w14:textId="77777777" w:rsidR="00CB3326" w:rsidRPr="00E64A77" w:rsidRDefault="00CB3326" w:rsidP="00240C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88A4C" w14:textId="59AA8090" w:rsidR="00F83EAD" w:rsidRPr="00657146" w:rsidRDefault="0004188B" w:rsidP="00657146">
      <w:pPr>
        <w:pStyle w:val="NurText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88B">
        <w:rPr>
          <w:rFonts w:ascii="Arial" w:hAnsi="Arial" w:cs="Arial"/>
          <w:sz w:val="18"/>
          <w:szCs w:val="18"/>
        </w:rPr>
        <w:lastRenderedPageBreak/>
        <w:t xml:space="preserve">Der </w:t>
      </w:r>
      <w:r w:rsidRPr="0004188B">
        <w:rPr>
          <w:rFonts w:ascii="Arial" w:hAnsi="Arial" w:cs="Arial"/>
          <w:b/>
          <w:bCs/>
          <w:sz w:val="18"/>
          <w:szCs w:val="18"/>
        </w:rPr>
        <w:t>Fachverband der Gesundheitsbetriebe</w:t>
      </w:r>
      <w:r w:rsidRPr="0004188B">
        <w:rPr>
          <w:rFonts w:ascii="Arial" w:hAnsi="Arial" w:cs="Arial"/>
          <w:sz w:val="18"/>
          <w:szCs w:val="18"/>
        </w:rPr>
        <w:t xml:space="preserve"> in der Wirtschaftskammer Österreich (WKÖ) vertritt rund 2.000 Mitglieder aus den Bereichen Privatkrankenanstalten, Reha- und Kurbetriebe, Bäder sowie sonstige Gesundheitsbetriebe. Zu seinen Aufgaben zählen Gesetzesbegutachtungen und die Interessenvertretung seiner Mitglieder.</w:t>
      </w:r>
      <w:r w:rsidR="003A29BE">
        <w:rPr>
          <w:rFonts w:ascii="Arial" w:hAnsi="Arial" w:cs="Arial"/>
          <w:sz w:val="18"/>
          <w:szCs w:val="18"/>
        </w:rPr>
        <w:t xml:space="preserve"> </w:t>
      </w:r>
      <w:r w:rsidR="00657146" w:rsidRPr="00657146">
        <w:rPr>
          <w:rFonts w:ascii="Arial" w:hAnsi="Arial" w:cs="Arial"/>
          <w:sz w:val="18"/>
          <w:szCs w:val="18"/>
        </w:rPr>
        <w:t xml:space="preserve">Weitere Informationen unter: </w:t>
      </w:r>
      <w:hyperlink r:id="rId7" w:history="1">
        <w:r w:rsidR="00F83EAD" w:rsidRPr="00786BE5">
          <w:rPr>
            <w:rStyle w:val="Hyperlink"/>
            <w:rFonts w:ascii="Arial" w:hAnsi="Arial" w:cs="Arial"/>
            <w:sz w:val="18"/>
            <w:szCs w:val="18"/>
          </w:rPr>
          <w:t>www.gesundheitsbetriebe.at</w:t>
        </w:r>
      </w:hyperlink>
      <w:r w:rsidR="00F83EAD">
        <w:rPr>
          <w:rFonts w:ascii="Arial" w:hAnsi="Arial" w:cs="Arial"/>
          <w:sz w:val="18"/>
          <w:szCs w:val="18"/>
        </w:rPr>
        <w:t xml:space="preserve"> </w:t>
      </w:r>
    </w:p>
    <w:p w14:paraId="49935BB3" w14:textId="77777777" w:rsidR="006827A0" w:rsidRPr="00657146" w:rsidRDefault="006827A0" w:rsidP="005C3983">
      <w:pPr>
        <w:spacing w:line="276" w:lineRule="auto"/>
        <w:jc w:val="both"/>
        <w:rPr>
          <w:rFonts w:ascii="Arial" w:hAnsi="Arial" w:cs="Arial"/>
          <w:b/>
          <w:sz w:val="18"/>
          <w:lang w:val="de-AT"/>
        </w:rPr>
      </w:pPr>
    </w:p>
    <w:p w14:paraId="01AB0650" w14:textId="7F5A9600" w:rsidR="00517009" w:rsidRPr="00EF173C" w:rsidRDefault="00517009" w:rsidP="005C3983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EF173C">
        <w:rPr>
          <w:rFonts w:ascii="Arial" w:hAnsi="Arial" w:cs="Arial"/>
          <w:b/>
          <w:sz w:val="18"/>
        </w:rPr>
        <w:t>Rückfragehinweis</w:t>
      </w:r>
      <w:r w:rsidR="00F31620">
        <w:rPr>
          <w:rFonts w:ascii="Arial" w:hAnsi="Arial" w:cs="Arial"/>
          <w:b/>
          <w:sz w:val="18"/>
        </w:rPr>
        <w:t>:</w:t>
      </w:r>
    </w:p>
    <w:p w14:paraId="188A2E56" w14:textId="7A9C65B3" w:rsidR="00C72000" w:rsidRPr="00EF173C" w:rsidRDefault="00712FB9" w:rsidP="005C39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Mag. Johannes Martschin</w:t>
      </w:r>
      <w:r w:rsidR="00517009" w:rsidRPr="00EF173C">
        <w:rPr>
          <w:rFonts w:ascii="Arial" w:hAnsi="Arial" w:cs="Arial"/>
          <w:sz w:val="18"/>
          <w:szCs w:val="18"/>
        </w:rPr>
        <w:t xml:space="preserve">, Martschin &amp; Partner GmbH, Strategische Kommunikationsberatung, </w:t>
      </w:r>
      <w:proofErr w:type="spellStart"/>
      <w:r w:rsidR="006827A0">
        <w:rPr>
          <w:rFonts w:ascii="Arial" w:hAnsi="Arial" w:cs="Arial"/>
          <w:sz w:val="18"/>
          <w:szCs w:val="18"/>
        </w:rPr>
        <w:t>Döblergasse</w:t>
      </w:r>
      <w:proofErr w:type="spellEnd"/>
      <w:r w:rsidR="006827A0">
        <w:rPr>
          <w:rFonts w:ascii="Arial" w:hAnsi="Arial" w:cs="Arial"/>
          <w:sz w:val="18"/>
          <w:szCs w:val="18"/>
        </w:rPr>
        <w:t xml:space="preserve"> 4/Top 6,</w:t>
      </w:r>
      <w:r w:rsidR="00517009" w:rsidRPr="00EF173C">
        <w:rPr>
          <w:rFonts w:ascii="Arial" w:hAnsi="Arial" w:cs="Arial"/>
          <w:sz w:val="18"/>
          <w:szCs w:val="18"/>
        </w:rPr>
        <w:t xml:space="preserve"> 10</w:t>
      </w:r>
      <w:r w:rsidR="006827A0">
        <w:rPr>
          <w:rFonts w:ascii="Arial" w:hAnsi="Arial" w:cs="Arial"/>
          <w:sz w:val="18"/>
          <w:szCs w:val="18"/>
        </w:rPr>
        <w:t>7</w:t>
      </w:r>
      <w:r w:rsidR="00517009" w:rsidRPr="00EF173C">
        <w:rPr>
          <w:rFonts w:ascii="Arial" w:hAnsi="Arial" w:cs="Arial"/>
          <w:sz w:val="18"/>
          <w:szCs w:val="18"/>
        </w:rPr>
        <w:t xml:space="preserve">0 Wien, Tel.: 01/409 77 20, </w:t>
      </w:r>
      <w:hyperlink r:id="rId8" w:history="1">
        <w:r w:rsidRPr="00EA5863">
          <w:rPr>
            <w:rStyle w:val="Hyperlink"/>
            <w:rFonts w:ascii="Arial" w:hAnsi="Arial" w:cs="Arial"/>
            <w:sz w:val="18"/>
            <w:szCs w:val="18"/>
          </w:rPr>
          <w:t>martschin@martschin.com</w:t>
        </w:r>
      </w:hyperlink>
      <w:r w:rsidR="00517009" w:rsidRPr="00EF173C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517009" w:rsidRPr="00EF173C">
          <w:rPr>
            <w:rStyle w:val="Hyperlink"/>
            <w:rFonts w:ascii="Arial" w:hAnsi="Arial" w:cs="Arial"/>
            <w:sz w:val="18"/>
            <w:szCs w:val="18"/>
          </w:rPr>
          <w:t>www.martschin.com</w:t>
        </w:r>
      </w:hyperlink>
      <w:r w:rsidR="00517009" w:rsidRPr="00EF173C">
        <w:rPr>
          <w:rFonts w:ascii="Arial" w:hAnsi="Arial" w:cs="Arial"/>
          <w:sz w:val="18"/>
          <w:szCs w:val="18"/>
        </w:rPr>
        <w:t xml:space="preserve"> </w:t>
      </w:r>
    </w:p>
    <w:sectPr w:rsidR="00C72000" w:rsidRPr="00EF173C" w:rsidSect="00942A8A">
      <w:headerReference w:type="default" r:id="rId10"/>
      <w:footerReference w:type="default" r:id="rId11"/>
      <w:pgSz w:w="11900" w:h="16840"/>
      <w:pgMar w:top="198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DCA9" w14:textId="77777777" w:rsidR="006F701F" w:rsidRDefault="006F701F" w:rsidP="00B14831">
      <w:r>
        <w:separator/>
      </w:r>
    </w:p>
  </w:endnote>
  <w:endnote w:type="continuationSeparator" w:id="0">
    <w:p w14:paraId="2476F60F" w14:textId="77777777" w:rsidR="006F701F" w:rsidRDefault="006F701F" w:rsidP="00B1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1DB6" w14:textId="77777777" w:rsidR="00E90A40" w:rsidRDefault="00E90A40" w:rsidP="00F5203D">
    <w:pPr>
      <w:pStyle w:val="Fuzeile"/>
      <w:jc w:val="center"/>
    </w:pPr>
  </w:p>
  <w:p w14:paraId="597D5B81" w14:textId="5D7087BA" w:rsidR="00E90A40" w:rsidRDefault="00E90A40" w:rsidP="00F5203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D35C" w14:textId="77777777" w:rsidR="006F701F" w:rsidRDefault="006F701F" w:rsidP="00B14831">
      <w:r>
        <w:separator/>
      </w:r>
    </w:p>
  </w:footnote>
  <w:footnote w:type="continuationSeparator" w:id="0">
    <w:p w14:paraId="2D1F81C8" w14:textId="77777777" w:rsidR="006F701F" w:rsidRDefault="006F701F" w:rsidP="00B1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0237" w14:textId="46BC8B0B" w:rsidR="0000402F" w:rsidRDefault="0000402F" w:rsidP="00B14831">
    <w:pPr>
      <w:pStyle w:val="Kopfzeile"/>
      <w:rPr>
        <w:rFonts w:eastAsia="Times New Roman" w:cs="Times New Roman"/>
        <w:noProof/>
        <w:color w:val="0000FF"/>
      </w:rPr>
    </w:pPr>
    <w:r>
      <w:rPr>
        <w:rFonts w:eastAsia="Times New Roman" w:cs="Times New Roman"/>
        <w:noProof/>
        <w:color w:val="0000FF"/>
      </w:rPr>
      <w:tab/>
    </w:r>
    <w:r>
      <w:rPr>
        <w:rFonts w:eastAsia="Times New Roman" w:cs="Times New Roman"/>
        <w:noProof/>
        <w:color w:val="0000FF"/>
      </w:rPr>
      <w:tab/>
    </w:r>
    <w:r w:rsidR="00942A8A">
      <w:rPr>
        <w:noProof/>
        <w:lang w:val="de-AT" w:eastAsia="de-AT"/>
      </w:rPr>
      <w:drawing>
        <wp:inline distT="0" distB="0" distL="0" distR="0" wp14:anchorId="4A2F0D39" wp14:editId="0A1B1096">
          <wp:extent cx="1297204" cy="443133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525" cy="51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00402F" w14:paraId="1735EC8C" w14:textId="77777777" w:rsidTr="0000402F">
      <w:tc>
        <w:tcPr>
          <w:tcW w:w="3018" w:type="dxa"/>
        </w:tcPr>
        <w:p w14:paraId="211B5ADB" w14:textId="63BB3C85" w:rsidR="0000402F" w:rsidRDefault="0000402F" w:rsidP="0000402F">
          <w:pPr>
            <w:pStyle w:val="Kopfzeile"/>
            <w:rPr>
              <w:rFonts w:eastAsia="Times New Roman" w:cs="Times New Roman"/>
              <w:noProof/>
              <w:color w:val="0000FF"/>
            </w:rPr>
          </w:pPr>
        </w:p>
      </w:tc>
      <w:tc>
        <w:tcPr>
          <w:tcW w:w="3019" w:type="dxa"/>
        </w:tcPr>
        <w:p w14:paraId="31794712" w14:textId="210DA3F8" w:rsidR="0000402F" w:rsidRDefault="0000402F" w:rsidP="00AB149B">
          <w:pPr>
            <w:pStyle w:val="Kopfzeile"/>
            <w:jc w:val="center"/>
            <w:rPr>
              <w:rFonts w:eastAsia="Times New Roman" w:cs="Times New Roman"/>
              <w:noProof/>
              <w:color w:val="0000FF"/>
            </w:rPr>
          </w:pPr>
        </w:p>
      </w:tc>
      <w:tc>
        <w:tcPr>
          <w:tcW w:w="3019" w:type="dxa"/>
        </w:tcPr>
        <w:p w14:paraId="14A84A45" w14:textId="12EEC8AB" w:rsidR="0000402F" w:rsidRDefault="0000402F" w:rsidP="0000402F">
          <w:pPr>
            <w:pStyle w:val="Kopfzeile"/>
            <w:jc w:val="right"/>
            <w:rPr>
              <w:rFonts w:eastAsia="Times New Roman" w:cs="Times New Roman"/>
              <w:noProof/>
              <w:color w:val="0000FF"/>
            </w:rPr>
          </w:pPr>
        </w:p>
      </w:tc>
    </w:tr>
  </w:tbl>
  <w:p w14:paraId="0C8841E6" w14:textId="015EA47D" w:rsidR="00E90A40" w:rsidRDefault="00E90A40" w:rsidP="00B14831">
    <w:pPr>
      <w:pStyle w:val="Kopfzeile"/>
    </w:pPr>
    <w:r>
      <w:rPr>
        <w:rFonts w:eastAsia="Times New Roman" w:cs="Times New Roman"/>
        <w:noProof/>
        <w:color w:val="0000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52"/>
    <w:rsid w:val="0000402F"/>
    <w:rsid w:val="00011A8A"/>
    <w:rsid w:val="00012C5F"/>
    <w:rsid w:val="00027B5C"/>
    <w:rsid w:val="000313E8"/>
    <w:rsid w:val="00036C66"/>
    <w:rsid w:val="0004188B"/>
    <w:rsid w:val="000536E5"/>
    <w:rsid w:val="000561FB"/>
    <w:rsid w:val="0006560C"/>
    <w:rsid w:val="000710CA"/>
    <w:rsid w:val="00071374"/>
    <w:rsid w:val="00084C43"/>
    <w:rsid w:val="00090471"/>
    <w:rsid w:val="000A27B9"/>
    <w:rsid w:val="000C0A18"/>
    <w:rsid w:val="000C55CA"/>
    <w:rsid w:val="000C654B"/>
    <w:rsid w:val="000D3C4A"/>
    <w:rsid w:val="000D55F6"/>
    <w:rsid w:val="000D7580"/>
    <w:rsid w:val="000E738E"/>
    <w:rsid w:val="00103093"/>
    <w:rsid w:val="0010553C"/>
    <w:rsid w:val="00113E50"/>
    <w:rsid w:val="00114B0D"/>
    <w:rsid w:val="00116B74"/>
    <w:rsid w:val="001256EE"/>
    <w:rsid w:val="001305A7"/>
    <w:rsid w:val="00132051"/>
    <w:rsid w:val="00136907"/>
    <w:rsid w:val="0013754A"/>
    <w:rsid w:val="00137604"/>
    <w:rsid w:val="00137DEB"/>
    <w:rsid w:val="0014707C"/>
    <w:rsid w:val="00150283"/>
    <w:rsid w:val="0016369D"/>
    <w:rsid w:val="00177D1A"/>
    <w:rsid w:val="00182A32"/>
    <w:rsid w:val="00182B5C"/>
    <w:rsid w:val="0018351B"/>
    <w:rsid w:val="0018770B"/>
    <w:rsid w:val="0019309E"/>
    <w:rsid w:val="00195D41"/>
    <w:rsid w:val="001962CC"/>
    <w:rsid w:val="00197D1C"/>
    <w:rsid w:val="001A5D49"/>
    <w:rsid w:val="001A7BE3"/>
    <w:rsid w:val="001B08E5"/>
    <w:rsid w:val="001B3E7E"/>
    <w:rsid w:val="001B5336"/>
    <w:rsid w:val="001C70F7"/>
    <w:rsid w:val="001D5FC6"/>
    <w:rsid w:val="001D7031"/>
    <w:rsid w:val="001E62B6"/>
    <w:rsid w:val="001E7BDF"/>
    <w:rsid w:val="001F6DF8"/>
    <w:rsid w:val="0020009B"/>
    <w:rsid w:val="00203220"/>
    <w:rsid w:val="00203F5B"/>
    <w:rsid w:val="002072EF"/>
    <w:rsid w:val="0021098A"/>
    <w:rsid w:val="00217F8B"/>
    <w:rsid w:val="002237B2"/>
    <w:rsid w:val="00240CEE"/>
    <w:rsid w:val="00240E8C"/>
    <w:rsid w:val="002441C8"/>
    <w:rsid w:val="002507EB"/>
    <w:rsid w:val="0026153F"/>
    <w:rsid w:val="002657B9"/>
    <w:rsid w:val="00270942"/>
    <w:rsid w:val="00280B75"/>
    <w:rsid w:val="0029321D"/>
    <w:rsid w:val="002B4102"/>
    <w:rsid w:val="002B505B"/>
    <w:rsid w:val="002B7155"/>
    <w:rsid w:val="002C3952"/>
    <w:rsid w:val="002C4525"/>
    <w:rsid w:val="002C605F"/>
    <w:rsid w:val="002D3C01"/>
    <w:rsid w:val="002D530F"/>
    <w:rsid w:val="002D6998"/>
    <w:rsid w:val="002F13B0"/>
    <w:rsid w:val="002F54DD"/>
    <w:rsid w:val="002F7F3A"/>
    <w:rsid w:val="003011FA"/>
    <w:rsid w:val="003076B0"/>
    <w:rsid w:val="003150B2"/>
    <w:rsid w:val="00324F16"/>
    <w:rsid w:val="00325061"/>
    <w:rsid w:val="003268F3"/>
    <w:rsid w:val="0033115D"/>
    <w:rsid w:val="003539A1"/>
    <w:rsid w:val="00362A96"/>
    <w:rsid w:val="0036388E"/>
    <w:rsid w:val="00366412"/>
    <w:rsid w:val="0037304B"/>
    <w:rsid w:val="00381A80"/>
    <w:rsid w:val="0038218B"/>
    <w:rsid w:val="00396842"/>
    <w:rsid w:val="003A17FF"/>
    <w:rsid w:val="003A18AF"/>
    <w:rsid w:val="003A29BE"/>
    <w:rsid w:val="003A7802"/>
    <w:rsid w:val="003B17D7"/>
    <w:rsid w:val="003B6B5B"/>
    <w:rsid w:val="003C184F"/>
    <w:rsid w:val="003E0C76"/>
    <w:rsid w:val="003F163A"/>
    <w:rsid w:val="003F5B96"/>
    <w:rsid w:val="003F5CEE"/>
    <w:rsid w:val="003F6F2E"/>
    <w:rsid w:val="004042BC"/>
    <w:rsid w:val="00406C3B"/>
    <w:rsid w:val="004249A3"/>
    <w:rsid w:val="0042631F"/>
    <w:rsid w:val="00432540"/>
    <w:rsid w:val="004507EB"/>
    <w:rsid w:val="004648C8"/>
    <w:rsid w:val="00471019"/>
    <w:rsid w:val="00471B1A"/>
    <w:rsid w:val="004805C7"/>
    <w:rsid w:val="00485FCD"/>
    <w:rsid w:val="00492679"/>
    <w:rsid w:val="00493AA7"/>
    <w:rsid w:val="004972AB"/>
    <w:rsid w:val="004A0A94"/>
    <w:rsid w:val="004A1DB2"/>
    <w:rsid w:val="004A5C47"/>
    <w:rsid w:val="004C2326"/>
    <w:rsid w:val="004C5A91"/>
    <w:rsid w:val="004D5EB3"/>
    <w:rsid w:val="00502658"/>
    <w:rsid w:val="0050749A"/>
    <w:rsid w:val="005078E5"/>
    <w:rsid w:val="005132C4"/>
    <w:rsid w:val="00514090"/>
    <w:rsid w:val="00517009"/>
    <w:rsid w:val="00527E7B"/>
    <w:rsid w:val="005339FC"/>
    <w:rsid w:val="005356AE"/>
    <w:rsid w:val="00536E37"/>
    <w:rsid w:val="00537102"/>
    <w:rsid w:val="00552DCF"/>
    <w:rsid w:val="005562ED"/>
    <w:rsid w:val="00563C7F"/>
    <w:rsid w:val="005754E1"/>
    <w:rsid w:val="0058029D"/>
    <w:rsid w:val="00584220"/>
    <w:rsid w:val="00585B52"/>
    <w:rsid w:val="0059050C"/>
    <w:rsid w:val="005A2EBD"/>
    <w:rsid w:val="005A399D"/>
    <w:rsid w:val="005B1EEE"/>
    <w:rsid w:val="005C0415"/>
    <w:rsid w:val="005C3983"/>
    <w:rsid w:val="005D0A98"/>
    <w:rsid w:val="005D555C"/>
    <w:rsid w:val="005E39DD"/>
    <w:rsid w:val="005E4C02"/>
    <w:rsid w:val="005F05F4"/>
    <w:rsid w:val="005F35E0"/>
    <w:rsid w:val="005F554C"/>
    <w:rsid w:val="00600A4E"/>
    <w:rsid w:val="00606730"/>
    <w:rsid w:val="00610949"/>
    <w:rsid w:val="0061141A"/>
    <w:rsid w:val="0061669A"/>
    <w:rsid w:val="00621851"/>
    <w:rsid w:val="00623E01"/>
    <w:rsid w:val="00625C8D"/>
    <w:rsid w:val="00635E45"/>
    <w:rsid w:val="0064227D"/>
    <w:rsid w:val="00642CF8"/>
    <w:rsid w:val="00650AB1"/>
    <w:rsid w:val="00657146"/>
    <w:rsid w:val="006653FC"/>
    <w:rsid w:val="00674D09"/>
    <w:rsid w:val="0068250B"/>
    <w:rsid w:val="006827A0"/>
    <w:rsid w:val="00683F49"/>
    <w:rsid w:val="006866BE"/>
    <w:rsid w:val="006869DE"/>
    <w:rsid w:val="006B0746"/>
    <w:rsid w:val="006C0D28"/>
    <w:rsid w:val="006C2D73"/>
    <w:rsid w:val="006D60DD"/>
    <w:rsid w:val="006E14B5"/>
    <w:rsid w:val="006E60EB"/>
    <w:rsid w:val="006E7B2B"/>
    <w:rsid w:val="006F3E5B"/>
    <w:rsid w:val="006F4B0E"/>
    <w:rsid w:val="006F701F"/>
    <w:rsid w:val="0070556B"/>
    <w:rsid w:val="007113F6"/>
    <w:rsid w:val="007119C1"/>
    <w:rsid w:val="00712FB9"/>
    <w:rsid w:val="007222DD"/>
    <w:rsid w:val="00723884"/>
    <w:rsid w:val="00747822"/>
    <w:rsid w:val="00751D8C"/>
    <w:rsid w:val="0078120A"/>
    <w:rsid w:val="00786905"/>
    <w:rsid w:val="00787746"/>
    <w:rsid w:val="0079446C"/>
    <w:rsid w:val="00794A76"/>
    <w:rsid w:val="00794FB9"/>
    <w:rsid w:val="007A42C7"/>
    <w:rsid w:val="007A66F2"/>
    <w:rsid w:val="007B0695"/>
    <w:rsid w:val="007B08FA"/>
    <w:rsid w:val="007B43BD"/>
    <w:rsid w:val="007B6201"/>
    <w:rsid w:val="007C046E"/>
    <w:rsid w:val="007C6C4F"/>
    <w:rsid w:val="007D2BD8"/>
    <w:rsid w:val="00805CFE"/>
    <w:rsid w:val="00807D3A"/>
    <w:rsid w:val="00813F1F"/>
    <w:rsid w:val="00816F8A"/>
    <w:rsid w:val="00820159"/>
    <w:rsid w:val="00823109"/>
    <w:rsid w:val="008327A8"/>
    <w:rsid w:val="008333FB"/>
    <w:rsid w:val="008339B9"/>
    <w:rsid w:val="00842858"/>
    <w:rsid w:val="0086164D"/>
    <w:rsid w:val="008617E1"/>
    <w:rsid w:val="00882D87"/>
    <w:rsid w:val="00897368"/>
    <w:rsid w:val="008A72BA"/>
    <w:rsid w:val="008B471D"/>
    <w:rsid w:val="008B5E06"/>
    <w:rsid w:val="008D7059"/>
    <w:rsid w:val="008E24FF"/>
    <w:rsid w:val="008F2361"/>
    <w:rsid w:val="00903C2F"/>
    <w:rsid w:val="00904DC1"/>
    <w:rsid w:val="00907FB1"/>
    <w:rsid w:val="00916B85"/>
    <w:rsid w:val="00923D3C"/>
    <w:rsid w:val="00925602"/>
    <w:rsid w:val="00927BCC"/>
    <w:rsid w:val="00933E53"/>
    <w:rsid w:val="00934080"/>
    <w:rsid w:val="00936DB2"/>
    <w:rsid w:val="009418C4"/>
    <w:rsid w:val="00942A8A"/>
    <w:rsid w:val="00943688"/>
    <w:rsid w:val="00956AB2"/>
    <w:rsid w:val="009572BC"/>
    <w:rsid w:val="00960A83"/>
    <w:rsid w:val="00961AA0"/>
    <w:rsid w:val="00961DDD"/>
    <w:rsid w:val="009639B3"/>
    <w:rsid w:val="009641B2"/>
    <w:rsid w:val="00964D61"/>
    <w:rsid w:val="009861FB"/>
    <w:rsid w:val="00987465"/>
    <w:rsid w:val="00994051"/>
    <w:rsid w:val="00995864"/>
    <w:rsid w:val="009A4300"/>
    <w:rsid w:val="009C476E"/>
    <w:rsid w:val="009C62A2"/>
    <w:rsid w:val="009C7A15"/>
    <w:rsid w:val="009C7AFF"/>
    <w:rsid w:val="009D60AB"/>
    <w:rsid w:val="009E6019"/>
    <w:rsid w:val="009E6F71"/>
    <w:rsid w:val="009F0ADF"/>
    <w:rsid w:val="009F1D6D"/>
    <w:rsid w:val="00A0075E"/>
    <w:rsid w:val="00A01D91"/>
    <w:rsid w:val="00A14F18"/>
    <w:rsid w:val="00A21E37"/>
    <w:rsid w:val="00A26C23"/>
    <w:rsid w:val="00A371E0"/>
    <w:rsid w:val="00A41958"/>
    <w:rsid w:val="00A70025"/>
    <w:rsid w:val="00A72E99"/>
    <w:rsid w:val="00A747F5"/>
    <w:rsid w:val="00A76CCD"/>
    <w:rsid w:val="00A81B30"/>
    <w:rsid w:val="00A861D4"/>
    <w:rsid w:val="00A960CF"/>
    <w:rsid w:val="00AA6D58"/>
    <w:rsid w:val="00AB0937"/>
    <w:rsid w:val="00AB1254"/>
    <w:rsid w:val="00AB149B"/>
    <w:rsid w:val="00AB28EA"/>
    <w:rsid w:val="00AB7213"/>
    <w:rsid w:val="00AB7CDA"/>
    <w:rsid w:val="00AD5A2B"/>
    <w:rsid w:val="00AE1A5E"/>
    <w:rsid w:val="00AE3744"/>
    <w:rsid w:val="00AE3AF7"/>
    <w:rsid w:val="00AE47D0"/>
    <w:rsid w:val="00AE4BCE"/>
    <w:rsid w:val="00AE531B"/>
    <w:rsid w:val="00B01D86"/>
    <w:rsid w:val="00B11692"/>
    <w:rsid w:val="00B14436"/>
    <w:rsid w:val="00B14831"/>
    <w:rsid w:val="00B212F3"/>
    <w:rsid w:val="00B35D97"/>
    <w:rsid w:val="00B409F8"/>
    <w:rsid w:val="00B412EB"/>
    <w:rsid w:val="00B42D0C"/>
    <w:rsid w:val="00B44143"/>
    <w:rsid w:val="00B6751E"/>
    <w:rsid w:val="00B6775B"/>
    <w:rsid w:val="00B72F24"/>
    <w:rsid w:val="00B76F12"/>
    <w:rsid w:val="00B82439"/>
    <w:rsid w:val="00B82DCA"/>
    <w:rsid w:val="00B91FCF"/>
    <w:rsid w:val="00B94998"/>
    <w:rsid w:val="00BB011D"/>
    <w:rsid w:val="00BC1086"/>
    <w:rsid w:val="00BC4C28"/>
    <w:rsid w:val="00BD2BAC"/>
    <w:rsid w:val="00BD2CD5"/>
    <w:rsid w:val="00BD5138"/>
    <w:rsid w:val="00BE3EF3"/>
    <w:rsid w:val="00BE6579"/>
    <w:rsid w:val="00C01152"/>
    <w:rsid w:val="00C017F7"/>
    <w:rsid w:val="00C2530F"/>
    <w:rsid w:val="00C26FC0"/>
    <w:rsid w:val="00C27FF4"/>
    <w:rsid w:val="00C3404F"/>
    <w:rsid w:val="00C407EC"/>
    <w:rsid w:val="00C414DE"/>
    <w:rsid w:val="00C56308"/>
    <w:rsid w:val="00C61699"/>
    <w:rsid w:val="00C616F6"/>
    <w:rsid w:val="00C6263D"/>
    <w:rsid w:val="00C70EA3"/>
    <w:rsid w:val="00C72000"/>
    <w:rsid w:val="00C86BE2"/>
    <w:rsid w:val="00C914A9"/>
    <w:rsid w:val="00CA71A8"/>
    <w:rsid w:val="00CB3326"/>
    <w:rsid w:val="00CC051C"/>
    <w:rsid w:val="00CD1D4E"/>
    <w:rsid w:val="00CD5C6E"/>
    <w:rsid w:val="00CD5EB3"/>
    <w:rsid w:val="00CE7AF6"/>
    <w:rsid w:val="00CF2221"/>
    <w:rsid w:val="00D02FEE"/>
    <w:rsid w:val="00D03909"/>
    <w:rsid w:val="00D13E66"/>
    <w:rsid w:val="00D33433"/>
    <w:rsid w:val="00D40990"/>
    <w:rsid w:val="00D436DB"/>
    <w:rsid w:val="00D554D0"/>
    <w:rsid w:val="00D64656"/>
    <w:rsid w:val="00D77D24"/>
    <w:rsid w:val="00D8273A"/>
    <w:rsid w:val="00D82769"/>
    <w:rsid w:val="00D83A54"/>
    <w:rsid w:val="00D90479"/>
    <w:rsid w:val="00D92D08"/>
    <w:rsid w:val="00DA2EA6"/>
    <w:rsid w:val="00DA5521"/>
    <w:rsid w:val="00DB1761"/>
    <w:rsid w:val="00DB1AA1"/>
    <w:rsid w:val="00DF4DD4"/>
    <w:rsid w:val="00E0488B"/>
    <w:rsid w:val="00E153AE"/>
    <w:rsid w:val="00E20980"/>
    <w:rsid w:val="00E223A0"/>
    <w:rsid w:val="00E27D22"/>
    <w:rsid w:val="00E30060"/>
    <w:rsid w:val="00E315A4"/>
    <w:rsid w:val="00E31BB0"/>
    <w:rsid w:val="00E33A8A"/>
    <w:rsid w:val="00E43A57"/>
    <w:rsid w:val="00E61B7A"/>
    <w:rsid w:val="00E64A77"/>
    <w:rsid w:val="00E666C2"/>
    <w:rsid w:val="00E80627"/>
    <w:rsid w:val="00E80A5D"/>
    <w:rsid w:val="00E90A40"/>
    <w:rsid w:val="00EA1704"/>
    <w:rsid w:val="00EB5740"/>
    <w:rsid w:val="00EC12A0"/>
    <w:rsid w:val="00EE0871"/>
    <w:rsid w:val="00EE0ECD"/>
    <w:rsid w:val="00EF162B"/>
    <w:rsid w:val="00EF173C"/>
    <w:rsid w:val="00EF309A"/>
    <w:rsid w:val="00F057A7"/>
    <w:rsid w:val="00F107D6"/>
    <w:rsid w:val="00F31620"/>
    <w:rsid w:val="00F42AAE"/>
    <w:rsid w:val="00F5203D"/>
    <w:rsid w:val="00F57562"/>
    <w:rsid w:val="00F6232C"/>
    <w:rsid w:val="00F703EB"/>
    <w:rsid w:val="00F7614F"/>
    <w:rsid w:val="00F83EAD"/>
    <w:rsid w:val="00F876E2"/>
    <w:rsid w:val="00F93C56"/>
    <w:rsid w:val="00F9484F"/>
    <w:rsid w:val="00FA4F0C"/>
    <w:rsid w:val="00FA5E60"/>
    <w:rsid w:val="00FB10D6"/>
    <w:rsid w:val="00FB7884"/>
    <w:rsid w:val="00FC7C2B"/>
    <w:rsid w:val="00FE24FF"/>
    <w:rsid w:val="00FE4207"/>
    <w:rsid w:val="00FF135B"/>
    <w:rsid w:val="00FF3FDB"/>
    <w:rsid w:val="00FF5F3D"/>
    <w:rsid w:val="00FF6AAF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173A72"/>
  <w14:defaultImageDpi w14:val="300"/>
  <w15:docId w15:val="{78582EE2-36E4-459D-AD55-81D9427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170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8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83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14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4831"/>
  </w:style>
  <w:style w:type="paragraph" w:styleId="Fuzeile">
    <w:name w:val="footer"/>
    <w:basedOn w:val="Standard"/>
    <w:link w:val="FuzeileZchn"/>
    <w:uiPriority w:val="99"/>
    <w:unhideWhenUsed/>
    <w:rsid w:val="00B148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4831"/>
  </w:style>
  <w:style w:type="character" w:customStyle="1" w:styleId="rgilmn">
    <w:name w:val="rg_ilmn"/>
    <w:basedOn w:val="Absatz-Standardschriftart"/>
    <w:rsid w:val="00B1483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32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2D0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B08FA"/>
    <w:pPr>
      <w:spacing w:before="100" w:beforeAutospacing="1" w:after="100" w:afterAutospacing="1"/>
    </w:pPr>
    <w:rPr>
      <w:rFonts w:ascii="Times New Roman" w:eastAsiaTheme="minorHAnsi" w:hAnsi="Times New Roman" w:cs="Times New Roman"/>
      <w:lang w:val="de-AT" w:eastAsia="de-AT"/>
    </w:rPr>
  </w:style>
  <w:style w:type="character" w:customStyle="1" w:styleId="text1">
    <w:name w:val="text1"/>
    <w:basedOn w:val="Absatz-Standardschriftart"/>
    <w:rsid w:val="007B08FA"/>
  </w:style>
  <w:style w:type="character" w:styleId="Fett">
    <w:name w:val="Strong"/>
    <w:basedOn w:val="Absatz-Standardschriftart"/>
    <w:uiPriority w:val="22"/>
    <w:qFormat/>
    <w:rsid w:val="007B08FA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657146"/>
    <w:rPr>
      <w:rFonts w:ascii="Calibri" w:eastAsiaTheme="minorHAnsi" w:hAnsi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57146"/>
    <w:rPr>
      <w:rFonts w:ascii="Calibri" w:eastAsiaTheme="minorHAnsi" w:hAnsi="Calibri"/>
      <w:sz w:val="22"/>
      <w:szCs w:val="21"/>
      <w:lang w:val="de-AT" w:eastAsia="en-US"/>
    </w:rPr>
  </w:style>
  <w:style w:type="table" w:styleId="Tabellenraster">
    <w:name w:val="Table Grid"/>
    <w:basedOn w:val="NormaleTabelle"/>
    <w:uiPriority w:val="59"/>
    <w:rsid w:val="0000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3EA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A27B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3F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F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F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F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schin@martschi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esundheitsbetrieb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nwaswichtigist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rtsch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Lajta</dc:creator>
  <cp:lastModifiedBy>hannes martschin</cp:lastModifiedBy>
  <cp:revision>5</cp:revision>
  <cp:lastPrinted>2020-12-21T09:26:00Z</cp:lastPrinted>
  <dcterms:created xsi:type="dcterms:W3CDTF">2021-09-26T10:18:00Z</dcterms:created>
  <dcterms:modified xsi:type="dcterms:W3CDTF">2021-09-27T08:54:00Z</dcterms:modified>
</cp:coreProperties>
</file>